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3" w:rsidRDefault="008311A3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2018</w:t>
      </w:r>
    </w:p>
    <w:p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781643">
        <w:rPr>
          <w:rFonts w:ascii="Times New Roman" w:hAnsi="Times New Roman" w:cs="Times New Roman"/>
          <w:sz w:val="40"/>
          <w:szCs w:val="40"/>
        </w:rPr>
        <w:t>3</w:t>
      </w: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2D45D8" w:rsidRDefault="008311A3" w:rsidP="005A0CF7">
      <w:pPr>
        <w:ind w:firstLine="1304"/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781643">
        <w:rPr>
          <w:rFonts w:ascii="Times New Roman" w:hAnsi="Times New Roman" w:cs="Times New Roman"/>
          <w:sz w:val="52"/>
          <w:szCs w:val="52"/>
        </w:rPr>
        <w:t>ung stäpphök</w:t>
      </w:r>
    </w:p>
    <w:p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:rsidR="008311A3" w:rsidRPr="008311A3" w:rsidRDefault="005A0CF7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Under perioden har det rapporterats t</w:t>
      </w:r>
      <w:r w:rsidR="00781643">
        <w:rPr>
          <w:rFonts w:ascii="Times New Roman" w:hAnsi="Times New Roman" w:cs="Times New Roman"/>
          <w:i/>
          <w:sz w:val="36"/>
          <w:szCs w:val="36"/>
        </w:rPr>
        <w:t>re</w:t>
      </w:r>
      <w:r>
        <w:rPr>
          <w:rFonts w:ascii="Times New Roman" w:hAnsi="Times New Roman" w:cs="Times New Roman"/>
          <w:i/>
          <w:sz w:val="36"/>
          <w:szCs w:val="36"/>
        </w:rPr>
        <w:t xml:space="preserve"> arter som </w:t>
      </w:r>
      <w:r w:rsidR="004B17A8">
        <w:rPr>
          <w:rFonts w:ascii="Times New Roman" w:hAnsi="Times New Roman" w:cs="Times New Roman"/>
          <w:i/>
          <w:sz w:val="36"/>
          <w:szCs w:val="36"/>
        </w:rPr>
        <w:t xml:space="preserve">Artportalen </w:t>
      </w:r>
      <w:r>
        <w:rPr>
          <w:rFonts w:ascii="Times New Roman" w:hAnsi="Times New Roman" w:cs="Times New Roman"/>
          <w:i/>
          <w:sz w:val="36"/>
          <w:szCs w:val="36"/>
        </w:rPr>
        <w:t>klassa</w:t>
      </w:r>
      <w:r w:rsidR="004B17A8">
        <w:rPr>
          <w:rFonts w:ascii="Times New Roman" w:hAnsi="Times New Roman" w:cs="Times New Roman"/>
          <w:i/>
          <w:sz w:val="36"/>
          <w:szCs w:val="36"/>
        </w:rPr>
        <w:t>r</w:t>
      </w:r>
      <w:r>
        <w:rPr>
          <w:rFonts w:ascii="Times New Roman" w:hAnsi="Times New Roman" w:cs="Times New Roman"/>
          <w:i/>
          <w:sz w:val="36"/>
          <w:szCs w:val="36"/>
        </w:rPr>
        <w:t xml:space="preserve"> som rariteter</w:t>
      </w:r>
      <w:r w:rsidR="00781643">
        <w:rPr>
          <w:rFonts w:ascii="Times New Roman" w:hAnsi="Times New Roman" w:cs="Times New Roman"/>
          <w:i/>
          <w:sz w:val="36"/>
          <w:szCs w:val="36"/>
        </w:rPr>
        <w:t>;</w:t>
      </w:r>
      <w:r>
        <w:rPr>
          <w:rFonts w:ascii="Times New Roman" w:hAnsi="Times New Roman" w:cs="Times New Roman"/>
          <w:i/>
          <w:sz w:val="36"/>
          <w:szCs w:val="36"/>
        </w:rPr>
        <w:t xml:space="preserve"> ägretthäger</w:t>
      </w:r>
      <w:r w:rsidR="00781643">
        <w:rPr>
          <w:rFonts w:ascii="Times New Roman" w:hAnsi="Times New Roman" w:cs="Times New Roman"/>
          <w:i/>
          <w:sz w:val="36"/>
          <w:szCs w:val="36"/>
        </w:rPr>
        <w:t>, röd glada och stäpphök</w:t>
      </w:r>
      <w:r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781643">
        <w:rPr>
          <w:rFonts w:ascii="Times New Roman" w:hAnsi="Times New Roman" w:cs="Times New Roman"/>
          <w:i/>
          <w:sz w:val="36"/>
          <w:szCs w:val="36"/>
        </w:rPr>
        <w:t xml:space="preserve">Både </w:t>
      </w:r>
      <w:r>
        <w:rPr>
          <w:rFonts w:ascii="Times New Roman" w:hAnsi="Times New Roman" w:cs="Times New Roman"/>
          <w:i/>
          <w:sz w:val="36"/>
          <w:szCs w:val="36"/>
        </w:rPr>
        <w:t>ägrett</w:t>
      </w:r>
      <w:r w:rsidR="00781643">
        <w:rPr>
          <w:rFonts w:ascii="Times New Roman" w:hAnsi="Times New Roman" w:cs="Times New Roman"/>
          <w:i/>
          <w:sz w:val="36"/>
          <w:szCs w:val="36"/>
        </w:rPr>
        <w:t>häger och röd glada har</w:t>
      </w:r>
      <w:r>
        <w:rPr>
          <w:rFonts w:ascii="Times New Roman" w:hAnsi="Times New Roman" w:cs="Times New Roman"/>
          <w:i/>
          <w:sz w:val="36"/>
          <w:szCs w:val="36"/>
        </w:rPr>
        <w:t xml:space="preserve"> snabbt blivit </w:t>
      </w:r>
      <w:r w:rsidR="004B17A8">
        <w:rPr>
          <w:rFonts w:ascii="Times New Roman" w:hAnsi="Times New Roman" w:cs="Times New Roman"/>
          <w:i/>
          <w:sz w:val="36"/>
          <w:szCs w:val="36"/>
        </w:rPr>
        <w:t>förhållandevis</w:t>
      </w:r>
      <w:r>
        <w:rPr>
          <w:rFonts w:ascii="Times New Roman" w:hAnsi="Times New Roman" w:cs="Times New Roman"/>
          <w:i/>
          <w:sz w:val="36"/>
          <w:szCs w:val="36"/>
        </w:rPr>
        <w:t xml:space="preserve"> vanlig</w:t>
      </w:r>
      <w:r w:rsidR="00781643">
        <w:rPr>
          <w:rFonts w:ascii="Times New Roman" w:hAnsi="Times New Roman" w:cs="Times New Roman"/>
          <w:i/>
          <w:sz w:val="36"/>
          <w:szCs w:val="36"/>
        </w:rPr>
        <w:t>a</w:t>
      </w:r>
      <w:r>
        <w:rPr>
          <w:rFonts w:ascii="Times New Roman" w:hAnsi="Times New Roman" w:cs="Times New Roman"/>
          <w:i/>
          <w:sz w:val="36"/>
          <w:szCs w:val="36"/>
        </w:rPr>
        <w:t xml:space="preserve"> i Stockholmstrakten</w:t>
      </w:r>
      <w:r w:rsidR="00781643">
        <w:rPr>
          <w:rFonts w:ascii="Times New Roman" w:hAnsi="Times New Roman" w:cs="Times New Roman"/>
          <w:i/>
          <w:sz w:val="36"/>
          <w:szCs w:val="36"/>
        </w:rPr>
        <w:t>. Därför står observationen av en ung (1K) stäpphök över sjöängen</w:t>
      </w:r>
      <w:r w:rsidR="004B17A8">
        <w:rPr>
          <w:rFonts w:ascii="Times New Roman" w:hAnsi="Times New Roman" w:cs="Times New Roman"/>
          <w:i/>
          <w:sz w:val="36"/>
          <w:szCs w:val="36"/>
        </w:rPr>
        <w:t xml:space="preserve"> 7 september</w:t>
      </w:r>
      <w:r w:rsidR="0078164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B17A8">
        <w:rPr>
          <w:rFonts w:ascii="Times New Roman" w:hAnsi="Times New Roman" w:cs="Times New Roman"/>
          <w:i/>
          <w:sz w:val="36"/>
          <w:szCs w:val="36"/>
        </w:rPr>
        <w:t>ut bland de andra observatione</w:t>
      </w:r>
      <w:bookmarkStart w:id="0" w:name="_GoBack"/>
      <w:bookmarkEnd w:id="0"/>
      <w:r w:rsidR="004B17A8">
        <w:rPr>
          <w:rFonts w:ascii="Times New Roman" w:hAnsi="Times New Roman" w:cs="Times New Roman"/>
          <w:i/>
          <w:sz w:val="36"/>
          <w:szCs w:val="36"/>
        </w:rPr>
        <w:t xml:space="preserve">rna och blir </w:t>
      </w:r>
      <w:r w:rsidR="00781643">
        <w:rPr>
          <w:rFonts w:ascii="Times New Roman" w:hAnsi="Times New Roman" w:cs="Times New Roman"/>
          <w:i/>
          <w:sz w:val="36"/>
          <w:szCs w:val="36"/>
        </w:rPr>
        <w:t>kvartalets höjdare</w:t>
      </w:r>
      <w:r w:rsidR="008311A3" w:rsidRPr="008311A3">
        <w:rPr>
          <w:rFonts w:ascii="Times New Roman" w:hAnsi="Times New Roman" w:cs="Times New Roman"/>
          <w:i/>
          <w:sz w:val="36"/>
          <w:szCs w:val="36"/>
        </w:rPr>
        <w:t>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r w:rsidR="00781643">
        <w:rPr>
          <w:rFonts w:ascii="Times New Roman" w:hAnsi="Times New Roman" w:cs="Times New Roman"/>
          <w:sz w:val="36"/>
          <w:szCs w:val="36"/>
        </w:rPr>
        <w:t xml:space="preserve">Erik </w:t>
      </w:r>
      <w:proofErr w:type="spellStart"/>
      <w:r w:rsidR="00781643">
        <w:rPr>
          <w:rFonts w:ascii="Times New Roman" w:hAnsi="Times New Roman" w:cs="Times New Roman"/>
          <w:sz w:val="36"/>
          <w:szCs w:val="36"/>
        </w:rPr>
        <w:t>Koppe</w:t>
      </w:r>
      <w:proofErr w:type="spellEnd"/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781643">
        <w:rPr>
          <w:rFonts w:ascii="Times New Roman" w:hAnsi="Times New Roman" w:cs="Times New Roman"/>
          <w:sz w:val="36"/>
          <w:szCs w:val="36"/>
        </w:rPr>
        <w:t>Stefan Paulin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2657475" cy="9168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GRA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04" cy="9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Hans-Georg Wallentinus</w:t>
      </w:r>
    </w:p>
    <w:p w:rsidR="008311A3" w:rsidRP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enväldig domare</w:t>
      </w:r>
    </w:p>
    <w:sectPr w:rsidR="008311A3" w:rsidRP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3"/>
    <w:rsid w:val="002B6382"/>
    <w:rsid w:val="002D45D8"/>
    <w:rsid w:val="00394BA4"/>
    <w:rsid w:val="004B17A8"/>
    <w:rsid w:val="005A0CF7"/>
    <w:rsid w:val="00781643"/>
    <w:rsid w:val="008311A3"/>
    <w:rsid w:val="00B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79FE-3F28-4225-AC62-A0D440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3</cp:revision>
  <dcterms:created xsi:type="dcterms:W3CDTF">2018-10-11T09:50:00Z</dcterms:created>
  <dcterms:modified xsi:type="dcterms:W3CDTF">2018-10-11T09:52:00Z</dcterms:modified>
</cp:coreProperties>
</file>